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Senhor(a) deputado(a),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A manutenção da prestação de serviço aos usuários da Justiça em Goiás e de direitos fundamentais dos servidores públicos, como a estabilidade no cargo efetivo, depende do seu voto na sessão decisiva, prevista para esta segunda-feira (10), com o intuito de analisar a Proposta de Emenda à Constituição (PEC) 241/2016. Vote contra a aprovaç</w:t>
      </w:r>
      <w:r>
        <w:rPr>
          <w:rFonts w:ascii="Helvetica Neue" w:hAnsi="Helvetica Neue"/>
          <w:color w:val="333333"/>
          <w:sz w:val="24"/>
          <w:szCs w:val="24"/>
        </w:rPr>
        <w:t xml:space="preserve">ão do texto original que, neste </w:t>
      </w:r>
      <w:bookmarkStart w:id="0" w:name="_GoBack"/>
      <w:bookmarkEnd w:id="0"/>
      <w:r w:rsidRPr="00BD4F10">
        <w:rPr>
          <w:rFonts w:ascii="Helvetica Neue" w:hAnsi="Helvetica Neue"/>
          <w:color w:val="333333"/>
          <w:sz w:val="24"/>
          <w:szCs w:val="24"/>
        </w:rPr>
        <w:t>formato, abre condições para o congelamento de reajustes salariais da categoria, para a proibição da realização de novos concursos públicos e para a majoração na alíquota de contribuição previdenciária dos servidores públicos, que já sofrem à míngua de vencimentos corrigidos abaixo dos índices de inflação.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O contingente de 4 mil trabalhadores concursados do Judiciário estadual, além de seus familiares e amigos acredita no seu compromisso para com a população de Goiás, que ficará seriamente prejudicada pela possível aprovação da PEC 241 nestes termos. A proposta, com a atual redação, é uma afronta ao funcionalismo público e, consequentemente, à prestação jurisdicional, pois avaliza a ingerência do Poder Executivo na independência orçamentária do Poder Judiciário.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Sem reajuste salarial há quase dez anos, a categoria de servidores do Judiciário de Goiás corre o risco também de perder direitos como a progressão na carreira, o que é fundamental para a valorização do trabalhador e para a oxigenação do Poder Judiciário, com novos cargos disponíveis e novos profissionais se somando à força de trabalho nos fóruns e demais unidades judiciárias do Estado de Goiás.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Diante do descalabro que a PEC 241 pode trazer à sociedade goiana e ao servidor da Justiça, espero o seu voto contrário à versão original desse projeto de lei.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Atenciosamente,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 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_____________________________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 </w:t>
      </w:r>
    </w:p>
    <w:p w:rsidR="00BD4F10" w:rsidRPr="00BD4F10" w:rsidRDefault="00BD4F10" w:rsidP="00BD4F1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  <w:sz w:val="24"/>
          <w:szCs w:val="24"/>
        </w:rPr>
      </w:pPr>
      <w:r w:rsidRPr="00BD4F10">
        <w:rPr>
          <w:rFonts w:ascii="Helvetica Neue" w:hAnsi="Helvetica Neue"/>
          <w:color w:val="333333"/>
          <w:sz w:val="24"/>
          <w:szCs w:val="24"/>
        </w:rPr>
        <w:t>_____________________, _____ de outubro de 2016.</w:t>
      </w:r>
    </w:p>
    <w:p w:rsidR="00E02EEC" w:rsidRDefault="00E02EEC"/>
    <w:sectPr w:rsidR="00E02EEC" w:rsidSect="00E02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0"/>
    <w:rsid w:val="00BD4F10"/>
    <w:rsid w:val="00E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82D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F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F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David</dc:creator>
  <cp:keywords/>
  <dc:description/>
  <cp:lastModifiedBy>Allan David</cp:lastModifiedBy>
  <cp:revision>1</cp:revision>
  <dcterms:created xsi:type="dcterms:W3CDTF">2016-10-10T14:39:00Z</dcterms:created>
  <dcterms:modified xsi:type="dcterms:W3CDTF">2016-10-10T14:42:00Z</dcterms:modified>
</cp:coreProperties>
</file>